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27" w:rsidRDefault="00CA5AEA">
      <w:pPr>
        <w:pStyle w:val="30"/>
        <w:framePr w:w="3475" w:h="2831" w:hRule="exact" w:wrap="none" w:vAnchor="page" w:hAnchor="page" w:x="1623" w:y="1040"/>
        <w:shd w:val="clear" w:color="auto" w:fill="auto"/>
      </w:pPr>
      <w:bookmarkStart w:id="0" w:name="_GoBack"/>
      <w:bookmarkEnd w:id="0"/>
      <w:r>
        <w:t>РОССИЙСКАЯ ФЕДЕРАЦИЯ</w:t>
      </w:r>
      <w:r>
        <w:br/>
        <w:t>РЕСПУБЛИКА АЛТАЙ</w:t>
      </w:r>
      <w:r>
        <w:br/>
        <w:t>МУНИЦИПАЛЬНОЕ БЮДЖЕТНОЕ</w:t>
      </w:r>
      <w:r>
        <w:br/>
        <w:t>УЧРЕЖДЕНИЕ ДОПОЛНИТЕЛЬНОГО</w:t>
      </w:r>
      <w:r>
        <w:br/>
        <w:t>ОБРАЗОВАНИЯ</w:t>
      </w:r>
    </w:p>
    <w:p w:rsidR="00067C27" w:rsidRDefault="00CA5AEA">
      <w:pPr>
        <w:pStyle w:val="30"/>
        <w:framePr w:w="3475" w:h="2831" w:hRule="exact" w:wrap="none" w:vAnchor="page" w:hAnchor="page" w:x="1623" w:y="1040"/>
        <w:shd w:val="clear" w:color="auto" w:fill="auto"/>
      </w:pPr>
      <w:r>
        <w:t>«УЛАГАНСКАЯ ДЕТСКАЯ ШКОЛА</w:t>
      </w:r>
      <w:r>
        <w:br/>
        <w:t>ИСКУССТВ ИМЕНИ АЛЕКСЕЯ</w:t>
      </w:r>
      <w:r>
        <w:br/>
        <w:t>ГРИГОРЬЕВИЧА КАЛКИНА»</w:t>
      </w:r>
      <w:r>
        <w:br/>
        <w:t>649750 с. Улаган</w:t>
      </w:r>
      <w:r>
        <w:br/>
        <w:t>ул. А.В.Санаа, 33</w:t>
      </w:r>
      <w:r>
        <w:br/>
        <w:t>тел/факс: 22-6-37;</w:t>
      </w:r>
      <w:r>
        <w:br/>
      </w:r>
      <w:r>
        <w:rPr>
          <w:rStyle w:val="31"/>
          <w:b/>
          <w:bCs/>
        </w:rPr>
        <w:t>e</w:t>
      </w:r>
      <w:r w:rsidRPr="00F81DED">
        <w:rPr>
          <w:rStyle w:val="31"/>
          <w:b/>
          <w:bCs/>
          <w:lang w:val="ru-RU"/>
        </w:rPr>
        <w:t>-</w:t>
      </w:r>
      <w:r>
        <w:rPr>
          <w:rStyle w:val="31"/>
          <w:b/>
          <w:bCs/>
        </w:rPr>
        <w:t>mail</w:t>
      </w:r>
      <w:r w:rsidRPr="00F81DED">
        <w:rPr>
          <w:rStyle w:val="31"/>
          <w:b/>
          <w:bCs/>
          <w:lang w:val="ru-RU"/>
        </w:rPr>
        <w:t xml:space="preserve">: </w:t>
      </w:r>
      <w:hyperlink r:id="rId8" w:history="1">
        <w:r>
          <w:rPr>
            <w:rStyle w:val="a3"/>
          </w:rPr>
          <w:t>ulagan-dshi@yandex.ru</w:t>
        </w:r>
      </w:hyperlink>
    </w:p>
    <w:p w:rsidR="00067C27" w:rsidRDefault="00F81DED">
      <w:pPr>
        <w:framePr w:wrap="none" w:vAnchor="page" w:hAnchor="page" w:x="5684" w:y="175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85800" cy="676275"/>
            <wp:effectExtent l="0" t="0" r="0" b="9525"/>
            <wp:docPr id="1" name="Рисунок 1" descr="C:\Users\E581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581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C27" w:rsidRDefault="00CA5AEA">
      <w:pPr>
        <w:pStyle w:val="30"/>
        <w:framePr w:w="3802" w:h="2571" w:hRule="exact" w:wrap="none" w:vAnchor="page" w:hAnchor="page" w:x="7345" w:y="1059"/>
        <w:shd w:val="clear" w:color="auto" w:fill="auto"/>
      </w:pPr>
      <w:r>
        <w:t>РОССИЯ ФЕДЕРАЦИЯЛЫК</w:t>
      </w:r>
      <w:r>
        <w:br/>
        <w:t>АЛТАЙ РЕСПУБЛИК АН ЫН</w:t>
      </w:r>
      <w:r>
        <w:br/>
        <w:t>МУНИЦИПАЛ БЮДЖЕТ</w:t>
      </w:r>
      <w:r>
        <w:br/>
        <w:t>УЗЕЕРИ УРЕДЕР ТОЗОЛИ</w:t>
      </w:r>
      <w:r>
        <w:br/>
        <w:t>«У</w:t>
      </w:r>
      <w:r>
        <w:t>ЛАГАННЫН АЛЕКСЕЙ ГРИГОРЬЕВИЧ</w:t>
      </w:r>
      <w:r>
        <w:br/>
        <w:t>КАЛКИННЫН АДЫЛА АДАЛГАН</w:t>
      </w:r>
      <w:r>
        <w:br/>
        <w:t>БАЛДАР КЕЕНДИГИНИН СУРГАЛЫ»</w:t>
      </w:r>
      <w:r>
        <w:br/>
        <w:t>649750 Улаган</w:t>
      </w:r>
      <w:r>
        <w:rPr>
          <w:lang w:val="en-US" w:eastAsia="en-US" w:bidi="en-US"/>
        </w:rPr>
        <w:t>jypx</w:t>
      </w:r>
      <w:r w:rsidRPr="00F81DED">
        <w:rPr>
          <w:lang w:eastAsia="en-US" w:bidi="en-US"/>
        </w:rPr>
        <w:br/>
      </w:r>
      <w:r>
        <w:t>А.В.Санаа ором, 33</w:t>
      </w:r>
      <w:r>
        <w:br/>
        <w:t>тел/факс: 22-6-37;</w:t>
      </w:r>
      <w:r>
        <w:br/>
      </w:r>
      <w:r>
        <w:rPr>
          <w:lang w:val="en-US" w:eastAsia="en-US" w:bidi="en-US"/>
        </w:rPr>
        <w:t>e</w:t>
      </w:r>
      <w:r w:rsidRPr="00F81DED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F81DED">
        <w:rPr>
          <w:lang w:eastAsia="en-US" w:bidi="en-US"/>
        </w:rPr>
        <w:t xml:space="preserve">: </w:t>
      </w:r>
      <w:hyperlink r:id="rId10" w:history="1">
        <w:r>
          <w:rPr>
            <w:rStyle w:val="a3"/>
            <w:lang w:val="en-US" w:eastAsia="en-US" w:bidi="en-US"/>
          </w:rPr>
          <w:t>ulagan</w:t>
        </w:r>
        <w:r w:rsidRPr="00F81DED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dshi</w:t>
        </w:r>
        <w:r w:rsidRPr="00F81DED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yandex</w:t>
        </w:r>
        <w:r w:rsidRPr="00F81DE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067C27" w:rsidRDefault="00CA5AEA">
      <w:pPr>
        <w:pStyle w:val="20"/>
        <w:framePr w:wrap="none" w:vAnchor="page" w:hAnchor="page" w:x="1460" w:y="4109"/>
        <w:shd w:val="clear" w:color="auto" w:fill="auto"/>
        <w:tabs>
          <w:tab w:val="left" w:pos="6598"/>
        </w:tabs>
        <w:spacing w:after="0" w:line="240" w:lineRule="exact"/>
        <w:ind w:left="4380"/>
      </w:pPr>
      <w:r>
        <w:t>Приказ № 54</w:t>
      </w:r>
      <w:r>
        <w:tab/>
        <w:t>«01» сентября 2020г.</w:t>
      </w:r>
    </w:p>
    <w:p w:rsidR="00067C27" w:rsidRDefault="00CA5AEA">
      <w:pPr>
        <w:pStyle w:val="40"/>
        <w:framePr w:w="9686" w:h="10733" w:hRule="exact" w:wrap="none" w:vAnchor="page" w:hAnchor="page" w:x="1460" w:y="4662"/>
        <w:shd w:val="clear" w:color="auto" w:fill="auto"/>
        <w:spacing w:before="0" w:after="211" w:line="240" w:lineRule="exact"/>
      </w:pPr>
      <w:r>
        <w:t>Об организаци</w:t>
      </w:r>
      <w:r>
        <w:t>и особого режима работы</w:t>
      </w:r>
    </w:p>
    <w:p w:rsidR="00067C27" w:rsidRDefault="00CA5AEA">
      <w:pPr>
        <w:pStyle w:val="20"/>
        <w:framePr w:w="9686" w:h="10733" w:hRule="exact" w:wrap="none" w:vAnchor="page" w:hAnchor="page" w:x="1460" w:y="4662"/>
        <w:shd w:val="clear" w:color="auto" w:fill="auto"/>
        <w:spacing w:after="0" w:line="274" w:lineRule="exact"/>
        <w:ind w:right="780" w:firstLine="740"/>
        <w:jc w:val="left"/>
      </w:pPr>
      <w:r>
        <w:t>На основании Письма Министерства культуры Республики Алтай от 01.09.2020 года №1961, решения Педагогического совета №1 от 01.09.2020 года,</w:t>
      </w:r>
    </w:p>
    <w:p w:rsidR="00067C27" w:rsidRDefault="00CA5AEA">
      <w:pPr>
        <w:pStyle w:val="20"/>
        <w:framePr w:w="9686" w:h="10733" w:hRule="exact" w:wrap="none" w:vAnchor="page" w:hAnchor="page" w:x="1460" w:y="4662"/>
        <w:shd w:val="clear" w:color="auto" w:fill="auto"/>
        <w:spacing w:after="0" w:line="274" w:lineRule="exact"/>
        <w:ind w:right="780" w:firstLine="740"/>
        <w:jc w:val="left"/>
      </w:pPr>
      <w:r>
        <w:t xml:space="preserve">В связи с эпидемиологической ситуацией по распространению новой коронавирусной инфекции </w:t>
      </w:r>
      <w:r>
        <w:rPr>
          <w:lang w:val="en-US" w:eastAsia="en-US" w:bidi="en-US"/>
        </w:rPr>
        <w:t>COVID</w:t>
      </w:r>
      <w:r w:rsidRPr="00F81DED">
        <w:rPr>
          <w:lang w:eastAsia="en-US" w:bidi="en-US"/>
        </w:rPr>
        <w:t xml:space="preserve">-19, </w:t>
      </w:r>
      <w:r>
        <w:t>особым режимом работы общеобразовательных организаций Приказываю:</w:t>
      </w:r>
    </w:p>
    <w:p w:rsidR="00067C27" w:rsidRDefault="00CA5AEA">
      <w:pPr>
        <w:pStyle w:val="20"/>
        <w:framePr w:w="9686" w:h="10733" w:hRule="exact" w:wrap="none" w:vAnchor="page" w:hAnchor="page" w:x="1460" w:y="4662"/>
        <w:numPr>
          <w:ilvl w:val="0"/>
          <w:numId w:val="1"/>
        </w:numPr>
        <w:shd w:val="clear" w:color="auto" w:fill="auto"/>
        <w:tabs>
          <w:tab w:val="left" w:pos="270"/>
        </w:tabs>
        <w:spacing w:after="0" w:line="274" w:lineRule="exact"/>
      </w:pPr>
      <w:r>
        <w:t>Начать образовательную деятельность с 14.09.2020 года;</w:t>
      </w:r>
    </w:p>
    <w:p w:rsidR="00067C27" w:rsidRDefault="00CA5AEA">
      <w:pPr>
        <w:pStyle w:val="20"/>
        <w:framePr w:w="9686" w:h="10733" w:hRule="exact" w:wrap="none" w:vAnchor="page" w:hAnchor="page" w:x="1460" w:y="4662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4" w:lineRule="exact"/>
        <w:jc w:val="left"/>
      </w:pPr>
      <w:r>
        <w:t xml:space="preserve">Не позднее, чем за 1 рабочий день до открытия ДШИ уведомить территориальное отделение Роспотребнадзора о планируемых сроках открытия в условиях распространения </w:t>
      </w:r>
      <w:r>
        <w:rPr>
          <w:lang w:val="en-US" w:eastAsia="en-US" w:bidi="en-US"/>
        </w:rPr>
        <w:t>COVID</w:t>
      </w:r>
      <w:r w:rsidRPr="00F81DED">
        <w:rPr>
          <w:lang w:eastAsia="en-US" w:bidi="en-US"/>
        </w:rPr>
        <w:t>-19;</w:t>
      </w:r>
    </w:p>
    <w:p w:rsidR="00067C27" w:rsidRDefault="00CA5AEA">
      <w:pPr>
        <w:pStyle w:val="20"/>
        <w:framePr w:w="9686" w:h="10733" w:hRule="exact" w:wrap="none" w:vAnchor="page" w:hAnchor="page" w:x="1460" w:y="4662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4" w:lineRule="exact"/>
      </w:pPr>
      <w:r>
        <w:t>Классным руководителям:</w:t>
      </w:r>
    </w:p>
    <w:p w:rsidR="00067C27" w:rsidRDefault="00CA5AEA">
      <w:pPr>
        <w:pStyle w:val="20"/>
        <w:framePr w:w="9686" w:h="10733" w:hRule="exact" w:wrap="none" w:vAnchor="page" w:hAnchor="page" w:x="1460" w:y="4662"/>
        <w:shd w:val="clear" w:color="auto" w:fill="auto"/>
        <w:spacing w:after="0" w:line="274" w:lineRule="exact"/>
        <w:jc w:val="left"/>
      </w:pPr>
      <w:r>
        <w:t>-Информировать родителей (законных представителей детей) о реж</w:t>
      </w:r>
      <w:r>
        <w:t xml:space="preserve">име функционирования организации в условиях распространения </w:t>
      </w:r>
      <w:r>
        <w:rPr>
          <w:lang w:val="en-US" w:eastAsia="en-US" w:bidi="en-US"/>
        </w:rPr>
        <w:t>COVID</w:t>
      </w:r>
      <w:r w:rsidRPr="00F81DED">
        <w:rPr>
          <w:lang w:eastAsia="en-US" w:bidi="en-US"/>
        </w:rPr>
        <w:t>-19;</w:t>
      </w:r>
    </w:p>
    <w:p w:rsidR="00067C27" w:rsidRDefault="00CA5AEA">
      <w:pPr>
        <w:pStyle w:val="20"/>
        <w:framePr w:w="9686" w:h="10733" w:hRule="exact" w:wrap="none" w:vAnchor="page" w:hAnchor="page" w:x="1460" w:y="4662"/>
        <w:shd w:val="clear" w:color="auto" w:fill="auto"/>
        <w:spacing w:after="0" w:line="274" w:lineRule="exact"/>
        <w:jc w:val="left"/>
      </w:pPr>
      <w:r>
        <w:t>-Регулярно обеззараживать воздух с использованием бактерицидного облучателя, проветривать помещения в соответствии с графиком учебного процесса и режима работы;</w:t>
      </w:r>
    </w:p>
    <w:p w:rsidR="00067C27" w:rsidRDefault="00CA5AEA">
      <w:pPr>
        <w:pStyle w:val="20"/>
        <w:framePr w:w="9686" w:h="10733" w:hRule="exact" w:wrap="none" w:vAnchor="page" w:hAnchor="page" w:x="1460" w:y="4662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317" w:lineRule="exact"/>
        <w:jc w:val="left"/>
      </w:pPr>
      <w:r>
        <w:t xml:space="preserve">Тадышевой Александре </w:t>
      </w:r>
      <w:r>
        <w:t>Михайловне, педагогу- организатору, запретить проведение массовых мероприятий с участием различных групп лиц (групповых ячеек, классов и т.д.), а также массовых мероприятий с привлечением лиц их иных организаций;</w:t>
      </w:r>
    </w:p>
    <w:p w:rsidR="00067C27" w:rsidRDefault="00CA5AEA">
      <w:pPr>
        <w:pStyle w:val="20"/>
        <w:framePr w:w="9686" w:h="10733" w:hRule="exact" w:wrap="none" w:vAnchor="page" w:hAnchor="page" w:x="1460" w:y="4662"/>
        <w:numPr>
          <w:ilvl w:val="0"/>
          <w:numId w:val="1"/>
        </w:numPr>
        <w:shd w:val="clear" w:color="auto" w:fill="auto"/>
        <w:tabs>
          <w:tab w:val="left" w:pos="308"/>
        </w:tabs>
        <w:spacing w:after="0" w:line="317" w:lineRule="exact"/>
        <w:ind w:right="1200"/>
        <w:jc w:val="left"/>
      </w:pPr>
      <w:r>
        <w:t xml:space="preserve">Адыкаевой Надежде Яковлевне, охраннику, </w:t>
      </w:r>
      <w:r>
        <w:t>Чулуновой Марине Ивановне, преподавателю выездного класса с. Балыктуюль, Язаровой Солунай Аржановне, преподавателю выездного класса с. Паспарта, Чулуновой Айланай Русланбековне, преподавателю выездного класса с. Кара- Кудюр, Юстукову Астам Николаевичу, пре</w:t>
      </w:r>
      <w:r>
        <w:t>подавателю выездного класса с. Саратан :</w:t>
      </w:r>
    </w:p>
    <w:p w:rsidR="00067C27" w:rsidRDefault="00CA5AEA">
      <w:pPr>
        <w:pStyle w:val="20"/>
        <w:framePr w:w="9686" w:h="10733" w:hRule="exact" w:wrap="none" w:vAnchor="page" w:hAnchor="page" w:x="1460" w:y="4662"/>
        <w:shd w:val="clear" w:color="auto" w:fill="auto"/>
        <w:spacing w:after="0" w:line="317" w:lineRule="exact"/>
        <w:ind w:right="640"/>
      </w:pPr>
      <w:r>
        <w:t>-Заносить результаты измерений температуры посетителей в журнал в отношении лиц с температурой тела 37,1 Си выше в целях учета при проведении противоэпидемических мероприятий;</w:t>
      </w:r>
    </w:p>
    <w:p w:rsidR="00067C27" w:rsidRDefault="00CA5AEA">
      <w:pPr>
        <w:pStyle w:val="20"/>
        <w:framePr w:w="9686" w:h="10733" w:hRule="exact" w:wrap="none" w:vAnchor="page" w:hAnchor="page" w:x="1460" w:y="4662"/>
        <w:shd w:val="clear" w:color="auto" w:fill="auto"/>
        <w:spacing w:after="0" w:line="317" w:lineRule="exact"/>
        <w:jc w:val="left"/>
      </w:pPr>
      <w:r>
        <w:t>-Лиц, с признаками инфекционных заболев</w:t>
      </w:r>
      <w:r>
        <w:t>аний (респираторными, кишечными повышенной температурой тела) незамедлительно изолировать отдельно от взрослых с момента выявления указанных признаков до приезда бригады скорой (неотложной) медицинской помощи либо прибытия родителей (законных представителе</w:t>
      </w:r>
      <w:r>
        <w:t>й);</w:t>
      </w:r>
    </w:p>
    <w:p w:rsidR="00067C27" w:rsidRDefault="00CA5AEA">
      <w:pPr>
        <w:pStyle w:val="20"/>
        <w:framePr w:w="9686" w:h="10733" w:hRule="exact" w:wrap="none" w:vAnchor="page" w:hAnchor="page" w:x="1460" w:y="4662"/>
        <w:shd w:val="clear" w:color="auto" w:fill="auto"/>
        <w:spacing w:after="0" w:line="317" w:lineRule="exact"/>
        <w:jc w:val="left"/>
      </w:pPr>
      <w:r>
        <w:t>- С момента выявления указанных лиц, в течение 2-х часов любым доступным способом уведомить территориальный орган федерального органа исполнительной власти, уполномоченного, осуществляющего федеральный государственный санитарно- эпидемиологический надз</w:t>
      </w:r>
      <w:r>
        <w:t>ор.</w:t>
      </w:r>
    </w:p>
    <w:p w:rsidR="00067C27" w:rsidRDefault="00067C27">
      <w:pPr>
        <w:rPr>
          <w:sz w:val="2"/>
          <w:szCs w:val="2"/>
        </w:rPr>
        <w:sectPr w:rsidR="00067C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7C27" w:rsidRDefault="00CA5AEA">
      <w:pPr>
        <w:pStyle w:val="a5"/>
        <w:framePr w:wrap="none" w:vAnchor="page" w:hAnchor="page" w:x="783"/>
        <w:shd w:val="clear" w:color="auto" w:fill="auto"/>
        <w:spacing w:line="420" w:lineRule="exact"/>
      </w:pPr>
      <w:r>
        <w:lastRenderedPageBreak/>
        <w:t>7</w:t>
      </w:r>
    </w:p>
    <w:p w:rsidR="00067C27" w:rsidRDefault="00CA5AEA">
      <w:pPr>
        <w:pStyle w:val="20"/>
        <w:framePr w:w="11102" w:h="10530" w:hRule="exact" w:wrap="none" w:vAnchor="page" w:hAnchor="page" w:y="944"/>
        <w:numPr>
          <w:ilvl w:val="0"/>
          <w:numId w:val="1"/>
        </w:numPr>
        <w:shd w:val="clear" w:color="auto" w:fill="auto"/>
        <w:tabs>
          <w:tab w:val="left" w:pos="2045"/>
        </w:tabs>
        <w:spacing w:after="0" w:line="317" w:lineRule="exact"/>
        <w:ind w:left="1740"/>
        <w:jc w:val="left"/>
      </w:pPr>
      <w:r>
        <w:t>Уборщицам: Бачимовой Оксане Арсентьевне, Адыкаевой Ольге Николаевне, Тузиной Любовь Дмитриевне:</w:t>
      </w:r>
    </w:p>
    <w:p w:rsidR="00067C27" w:rsidRDefault="00CA5AEA">
      <w:pPr>
        <w:pStyle w:val="20"/>
        <w:framePr w:w="11102" w:h="10530" w:hRule="exact" w:wrap="none" w:vAnchor="page" w:hAnchor="page" w:y="944"/>
        <w:shd w:val="clear" w:color="auto" w:fill="auto"/>
        <w:spacing w:after="0" w:line="317" w:lineRule="exact"/>
        <w:ind w:left="1740"/>
        <w:jc w:val="left"/>
      </w:pPr>
      <w:r>
        <w:t>-Проводить противоэпидемические мероприятия включающие, генеральную уборку не реже одного раза в неделю всех помещений с применением</w:t>
      </w:r>
      <w:r>
        <w:t xml:space="preserve"> моющих и дезинфицирующих средств непосредственно перед началом функционирования ДШИ; -Проводить ежедневную влажную уборку помещений с применением дезинфицирующих средств с обработкой всех контактных поверхностей;</w:t>
      </w:r>
    </w:p>
    <w:p w:rsidR="00067C27" w:rsidRDefault="00CA5AEA">
      <w:pPr>
        <w:pStyle w:val="20"/>
        <w:framePr w:w="11102" w:h="10530" w:hRule="exact" w:wrap="none" w:vAnchor="page" w:hAnchor="page" w:y="944"/>
        <w:numPr>
          <w:ilvl w:val="0"/>
          <w:numId w:val="1"/>
        </w:numPr>
        <w:shd w:val="clear" w:color="auto" w:fill="auto"/>
        <w:tabs>
          <w:tab w:val="left" w:pos="2045"/>
        </w:tabs>
        <w:spacing w:after="0" w:line="317" w:lineRule="exact"/>
        <w:ind w:left="1740"/>
      </w:pPr>
      <w:r>
        <w:t>Качкиновой Чечек Сергеевне, специалисту по</w:t>
      </w:r>
      <w:r>
        <w:t xml:space="preserve"> охране труда:</w:t>
      </w:r>
    </w:p>
    <w:p w:rsidR="00067C27" w:rsidRDefault="00CA5AEA">
      <w:pPr>
        <w:pStyle w:val="20"/>
        <w:framePr w:w="11102" w:h="10530" w:hRule="exact" w:wrap="none" w:vAnchor="page" w:hAnchor="page" w:y="944"/>
        <w:shd w:val="clear" w:color="auto" w:fill="auto"/>
        <w:spacing w:after="0" w:line="317" w:lineRule="exact"/>
        <w:ind w:left="1740"/>
      </w:pPr>
      <w:r>
        <w:t>-Обеспечить наличие семидневного запаса дезинфицирующих средств, СИЗ;</w:t>
      </w:r>
    </w:p>
    <w:p w:rsidR="00067C27" w:rsidRDefault="00CA5AEA">
      <w:pPr>
        <w:pStyle w:val="20"/>
        <w:framePr w:w="11102" w:h="10530" w:hRule="exact" w:wrap="none" w:vAnchor="page" w:hAnchor="page" w:y="944"/>
        <w:shd w:val="clear" w:color="auto" w:fill="auto"/>
        <w:spacing w:after="0" w:line="317" w:lineRule="exact"/>
        <w:ind w:left="1740"/>
        <w:jc w:val="left"/>
      </w:pPr>
      <w:r>
        <w:t>-Обеспечить условия для гигиенической обработки рук с применение кожных антисептиков при входе в ДШИ и для приема туалета;</w:t>
      </w:r>
    </w:p>
    <w:p w:rsidR="00067C27" w:rsidRDefault="00CA5AEA">
      <w:pPr>
        <w:pStyle w:val="20"/>
        <w:framePr w:w="11102" w:h="10530" w:hRule="exact" w:wrap="none" w:vAnchor="page" w:hAnchor="page" w:y="944"/>
        <w:shd w:val="clear" w:color="auto" w:fill="auto"/>
        <w:spacing w:after="0" w:line="317" w:lineRule="exact"/>
        <w:ind w:left="1740"/>
        <w:jc w:val="left"/>
      </w:pPr>
      <w:r>
        <w:t>-Обеспечить постоянного наличия для детей и сотр</w:t>
      </w:r>
      <w:r>
        <w:t>удников мыла, а также кожных антисептиков для обработки рук;</w:t>
      </w:r>
    </w:p>
    <w:p w:rsidR="00067C27" w:rsidRDefault="00CA5AEA">
      <w:pPr>
        <w:pStyle w:val="20"/>
        <w:framePr w:w="11102" w:h="10530" w:hRule="exact" w:wrap="none" w:vAnchor="page" w:hAnchor="page" w:y="944"/>
        <w:numPr>
          <w:ilvl w:val="0"/>
          <w:numId w:val="1"/>
        </w:numPr>
        <w:shd w:val="clear" w:color="auto" w:fill="auto"/>
        <w:tabs>
          <w:tab w:val="left" w:pos="2045"/>
        </w:tabs>
        <w:spacing w:after="0" w:line="317" w:lineRule="exact"/>
        <w:ind w:left="1740"/>
      </w:pPr>
      <w:r>
        <w:t>Дробининой Олесе Ивановне, заместителю директора по УВР:</w:t>
      </w:r>
    </w:p>
    <w:p w:rsidR="00067C27" w:rsidRDefault="00CA5AEA">
      <w:pPr>
        <w:pStyle w:val="20"/>
        <w:framePr w:w="11102" w:h="10530" w:hRule="exact" w:wrap="none" w:vAnchor="page" w:hAnchor="page" w:y="944"/>
        <w:numPr>
          <w:ilvl w:val="0"/>
          <w:numId w:val="2"/>
        </w:numPr>
        <w:shd w:val="clear" w:color="auto" w:fill="auto"/>
        <w:tabs>
          <w:tab w:val="left" w:pos="1949"/>
        </w:tabs>
        <w:spacing w:after="0" w:line="317" w:lineRule="exact"/>
        <w:ind w:left="1740"/>
        <w:jc w:val="left"/>
      </w:pPr>
      <w:r>
        <w:t>Учитывать при подготовке ДШИ к новому учебному году, разработке режима пребывания детей, проведения мероприятий, организации учебного проц</w:t>
      </w:r>
      <w:r>
        <w:t>есса, проведения текущей и промежуточной аттестации, составления расписания уроков:</w:t>
      </w:r>
    </w:p>
    <w:p w:rsidR="00067C27" w:rsidRDefault="00CA5AEA">
      <w:pPr>
        <w:pStyle w:val="20"/>
        <w:framePr w:w="11102" w:h="10530" w:hRule="exact" w:wrap="none" w:vAnchor="page" w:hAnchor="page" w:y="944"/>
        <w:numPr>
          <w:ilvl w:val="0"/>
          <w:numId w:val="2"/>
        </w:numPr>
        <w:shd w:val="clear" w:color="auto" w:fill="auto"/>
        <w:tabs>
          <w:tab w:val="left" w:pos="1949"/>
        </w:tabs>
        <w:spacing w:after="0" w:line="317" w:lineRule="exact"/>
        <w:ind w:left="1740"/>
        <w:jc w:val="left"/>
      </w:pPr>
      <w:r>
        <w:t>площадь учебных помещений и общую площадь ДШИ, предупреждая скопление людей в определенные временные периоды;</w:t>
      </w:r>
    </w:p>
    <w:p w:rsidR="00067C27" w:rsidRDefault="00CA5AEA">
      <w:pPr>
        <w:pStyle w:val="20"/>
        <w:framePr w:w="11102" w:h="10530" w:hRule="exact" w:wrap="none" w:vAnchor="page" w:hAnchor="page" w:y="944"/>
        <w:shd w:val="clear" w:color="auto" w:fill="auto"/>
        <w:spacing w:after="0" w:line="317" w:lineRule="exact"/>
        <w:ind w:left="1740"/>
        <w:jc w:val="left"/>
      </w:pPr>
      <w:r>
        <w:t>-Возможность максимально соблюдать дистанцию в полтора метра в</w:t>
      </w:r>
      <w:r>
        <w:t xml:space="preserve"> учебных и других классах ДШИ;</w:t>
      </w:r>
    </w:p>
    <w:p w:rsidR="00067C27" w:rsidRDefault="00CA5AEA">
      <w:pPr>
        <w:pStyle w:val="20"/>
        <w:framePr w:w="11102" w:h="10530" w:hRule="exact" w:wrap="none" w:vAnchor="page" w:hAnchor="page" w:y="944"/>
        <w:shd w:val="clear" w:color="auto" w:fill="auto"/>
        <w:spacing w:after="0" w:line="317" w:lineRule="exact"/>
        <w:ind w:left="1740"/>
        <w:jc w:val="left"/>
      </w:pPr>
      <w:r>
        <w:t>-Возможности обучающихся в связи с особым режимом организации образовательного процесса в общеобразовательных организациях;</w:t>
      </w:r>
    </w:p>
    <w:p w:rsidR="00067C27" w:rsidRDefault="00CA5AEA">
      <w:pPr>
        <w:pStyle w:val="20"/>
        <w:framePr w:w="11102" w:h="10530" w:hRule="exact" w:wrap="none" w:vAnchor="page" w:hAnchor="page" w:y="944"/>
        <w:shd w:val="clear" w:color="auto" w:fill="auto"/>
        <w:spacing w:after="0" w:line="317" w:lineRule="exact"/>
        <w:ind w:left="1740"/>
        <w:jc w:val="left"/>
      </w:pPr>
      <w:r>
        <w:t>-Предусмотреть особую организацию сводных групповых учебных занятий хора. В целях обеспечения безопас</w:t>
      </w:r>
      <w:r>
        <w:t>ных условий обучения организовать учебный процесс преимущественно по группам не более 12 человек, сводные репетиции заменить по малым хоровым группам без увеличения педагогической нагрузки;</w:t>
      </w:r>
    </w:p>
    <w:p w:rsidR="00067C27" w:rsidRDefault="00CA5AEA">
      <w:pPr>
        <w:pStyle w:val="20"/>
        <w:framePr w:w="11102" w:h="10530" w:hRule="exact" w:wrap="none" w:vAnchor="page" w:hAnchor="page" w:y="944"/>
        <w:shd w:val="clear" w:color="auto" w:fill="auto"/>
        <w:spacing w:after="0" w:line="317" w:lineRule="exact"/>
        <w:ind w:left="1740"/>
        <w:jc w:val="left"/>
      </w:pPr>
      <w:r>
        <w:t>-При благоприятных погодных условиях максимально использовать возм</w:t>
      </w:r>
      <w:r>
        <w:t>ожность проведения занятий на открытых площадках;</w:t>
      </w:r>
    </w:p>
    <w:p w:rsidR="00067C27" w:rsidRDefault="00CA5AEA">
      <w:pPr>
        <w:pStyle w:val="20"/>
        <w:framePr w:w="11102" w:h="10530" w:hRule="exact" w:wrap="none" w:vAnchor="page" w:hAnchor="page" w:y="944"/>
        <w:numPr>
          <w:ilvl w:val="0"/>
          <w:numId w:val="2"/>
        </w:numPr>
        <w:shd w:val="clear" w:color="auto" w:fill="auto"/>
        <w:tabs>
          <w:tab w:val="left" w:pos="1949"/>
        </w:tabs>
        <w:spacing w:after="0" w:line="317" w:lineRule="exact"/>
        <w:ind w:left="1740"/>
        <w:jc w:val="left"/>
      </w:pPr>
      <w:r>
        <w:t>Рекомендовать преподавателям в период 2020-2021 учебного года непосредственно началу образовательного процесса ввести разработку методического обеспечения образовательного процесса с учетом возможного перех</w:t>
      </w:r>
      <w:r>
        <w:t>ода на дистанционный (удаленный) формат обучения.</w:t>
      </w:r>
    </w:p>
    <w:p w:rsidR="00067C27" w:rsidRDefault="00F81DED">
      <w:pPr>
        <w:framePr w:wrap="none" w:vAnchor="page" w:hAnchor="page" w:x="1796" w:y="1177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43125" cy="1400175"/>
            <wp:effectExtent l="0" t="0" r="9525" b="9525"/>
            <wp:docPr id="2" name="Рисунок 2" descr="C:\Users\E581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581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C27" w:rsidRDefault="00CA5AEA">
      <w:pPr>
        <w:pStyle w:val="20"/>
        <w:framePr w:w="11102" w:h="298" w:hRule="exact" w:wrap="none" w:vAnchor="page" w:hAnchor="page" w:y="12726"/>
        <w:shd w:val="clear" w:color="auto" w:fill="auto"/>
        <w:spacing w:after="0" w:line="240" w:lineRule="exact"/>
        <w:jc w:val="right"/>
      </w:pPr>
      <w:r>
        <w:t>Л.А. Патова</w:t>
      </w:r>
    </w:p>
    <w:p w:rsidR="00067C27" w:rsidRDefault="00067C27">
      <w:pPr>
        <w:rPr>
          <w:sz w:val="2"/>
          <w:szCs w:val="2"/>
        </w:rPr>
      </w:pPr>
    </w:p>
    <w:sectPr w:rsidR="00067C2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AEA" w:rsidRDefault="00CA5AEA">
      <w:r>
        <w:separator/>
      </w:r>
    </w:p>
  </w:endnote>
  <w:endnote w:type="continuationSeparator" w:id="0">
    <w:p w:rsidR="00CA5AEA" w:rsidRDefault="00CA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AEA" w:rsidRDefault="00CA5AEA"/>
  </w:footnote>
  <w:footnote w:type="continuationSeparator" w:id="0">
    <w:p w:rsidR="00CA5AEA" w:rsidRDefault="00CA5A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0468A"/>
    <w:multiLevelType w:val="multilevel"/>
    <w:tmpl w:val="C6A41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865B4C"/>
    <w:multiLevelType w:val="multilevel"/>
    <w:tmpl w:val="915288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27"/>
    <w:rsid w:val="00067C27"/>
    <w:rsid w:val="00CA5AEA"/>
    <w:rsid w:val="00F8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100"/>
      <w:sz w:val="42"/>
      <w:szCs w:val="4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100"/>
      <w:sz w:val="42"/>
      <w:szCs w:val="4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agan-dshi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ulagan-dshi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4167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ЗамПОУВР</dc:creator>
  <cp:lastModifiedBy>ЗамПОУВР</cp:lastModifiedBy>
  <cp:revision>2</cp:revision>
  <dcterms:created xsi:type="dcterms:W3CDTF">2020-09-23T08:46:00Z</dcterms:created>
  <dcterms:modified xsi:type="dcterms:W3CDTF">2020-09-23T08:46:00Z</dcterms:modified>
</cp:coreProperties>
</file>