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6B" w:rsidRDefault="00CC5D2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ge">
                  <wp:posOffset>2987675</wp:posOffset>
                </wp:positionV>
                <wp:extent cx="231140" cy="0"/>
                <wp:effectExtent l="5080" t="6350" r="1143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21.9pt;margin-top:235.25pt;width:18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ge">
                  <wp:posOffset>2987675</wp:posOffset>
                </wp:positionV>
                <wp:extent cx="840740" cy="0"/>
                <wp:effectExtent l="5080" t="6350" r="1143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407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45.9pt;margin-top:235.25pt;width:66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E2B6B" w:rsidRDefault="001F5E48">
      <w:pPr>
        <w:pStyle w:val="20"/>
        <w:framePr w:w="3648" w:h="3523" w:hRule="exact" w:wrap="none" w:vAnchor="page" w:hAnchor="page" w:x="1498" w:y="1212"/>
        <w:shd w:val="clear" w:color="auto" w:fill="auto"/>
        <w:ind w:right="20"/>
      </w:pPr>
      <w:r>
        <w:t>РОССИЙСКАЯ ФЕДЕРАЦИЯ</w:t>
      </w:r>
      <w:r>
        <w:br/>
        <w:t>РЕСПУБЛИКА АЛТАЙ</w:t>
      </w:r>
      <w:r>
        <w:br/>
        <w:t>МУНИЦИПАЛЬНОЕ БЮДЖЕТНОЕ</w:t>
      </w:r>
      <w:r>
        <w:br/>
        <w:t>УЧРЕЖДЕНИЕ ДОПОЛНИТЕЛЬНОГО</w:t>
      </w:r>
      <w:r>
        <w:br/>
        <w:t>ОБРАЗОВАНИЯ</w:t>
      </w:r>
    </w:p>
    <w:p w:rsidR="005E2B6B" w:rsidRDefault="001F5E48">
      <w:pPr>
        <w:pStyle w:val="20"/>
        <w:framePr w:w="3648" w:h="3523" w:hRule="exact" w:wrap="none" w:vAnchor="page" w:hAnchor="page" w:x="1498" w:y="1212"/>
        <w:shd w:val="clear" w:color="auto" w:fill="auto"/>
        <w:ind w:firstLine="320"/>
        <w:jc w:val="left"/>
      </w:pPr>
      <w:r>
        <w:t xml:space="preserve">«УЛАГАНСКАЯ ДЕТСКАЯ ШКОЛА ИСКУССТВ ИМЕНИ АЛЕКСЕЯ ГРИГОРЬЕВИЧА КАЛКИНА» 649750 с. Улаган ул. А.В. Санаа, 33 тел/факс: 22-6-37; </w:t>
      </w:r>
      <w:r>
        <w:rPr>
          <w:lang w:val="en-US" w:eastAsia="en-US" w:bidi="en-US"/>
        </w:rPr>
        <w:t>e</w:t>
      </w:r>
      <w:r w:rsidRPr="00CC5D2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C5D2A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ulagan</w:t>
        </w:r>
        <w:r w:rsidRPr="00CC5D2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dshi</w:t>
        </w:r>
        <w:r w:rsidRPr="00CC5D2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CC5D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C5D2A">
        <w:rPr>
          <w:lang w:eastAsia="en-US" w:bidi="en-US"/>
        </w:rPr>
        <w:t xml:space="preserve"> </w:t>
      </w:r>
      <w:r>
        <w:rPr>
          <w:rStyle w:val="212pt"/>
        </w:rPr>
        <w:t>Исх. № 86</w:t>
      </w:r>
    </w:p>
    <w:p w:rsidR="005E2B6B" w:rsidRDefault="00CC5D2A">
      <w:pPr>
        <w:framePr w:wrap="none" w:vAnchor="page" w:hAnchor="page" w:x="5895" w:y="17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5325" cy="676275"/>
            <wp:effectExtent l="0" t="0" r="9525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6B" w:rsidRDefault="001F5E48">
      <w:pPr>
        <w:pStyle w:val="20"/>
        <w:framePr w:w="3782" w:h="2947" w:hRule="exact" w:wrap="none" w:vAnchor="page" w:hAnchor="page" w:x="7411" w:y="1225"/>
        <w:shd w:val="clear" w:color="auto" w:fill="auto"/>
        <w:spacing w:line="259" w:lineRule="exact"/>
      </w:pPr>
      <w:r>
        <w:t>РОССИЯ ФЕДЕРАЦИЯЛЫК</w:t>
      </w:r>
      <w:r>
        <w:br/>
        <w:t>АЛТАЙ РЕСПУБЛИКАНЫН</w:t>
      </w:r>
      <w:r>
        <w:br/>
        <w:t>МУНИЦИПАЛ БЮДЖЕТ</w:t>
      </w:r>
      <w:r>
        <w:br/>
        <w:t>УЗЕЕРИ УРЕДЕР Т</w:t>
      </w:r>
      <w:r>
        <w:t>ОЗОЛИ</w:t>
      </w:r>
      <w:r>
        <w:br/>
        <w:t>«УЛАГАННЫН АЛЕКСЕЙ ГРИГОРЬЕВИЧ</w:t>
      </w:r>
      <w:r>
        <w:br/>
        <w:t>КАЛКИННЫН АДЫЛА АДАЛГАН</w:t>
      </w:r>
      <w:r>
        <w:br/>
        <w:t>БАЛДАР КЕЕНДИГИНИН СУРГАЛЫ»</w:t>
      </w:r>
      <w:r>
        <w:br/>
        <w:t xml:space="preserve">649750 Улаган </w:t>
      </w:r>
      <w:r>
        <w:rPr>
          <w:rStyle w:val="210pt"/>
          <w:b w:val="0"/>
          <w:bCs w:val="0"/>
        </w:rPr>
        <w:t>jypT</w:t>
      </w:r>
      <w:r w:rsidRPr="00CC5D2A">
        <w:rPr>
          <w:rStyle w:val="210pt"/>
          <w:b w:val="0"/>
          <w:bCs w:val="0"/>
          <w:lang w:val="ru-RU"/>
        </w:rPr>
        <w:br/>
      </w:r>
      <w:r>
        <w:t>А.В. Санаа ором, 33</w:t>
      </w:r>
      <w:r>
        <w:br/>
        <w:t>тел/факс: 22-6-37;</w:t>
      </w:r>
      <w:r>
        <w:br/>
      </w:r>
      <w:r>
        <w:rPr>
          <w:lang w:val="en-US" w:eastAsia="en-US" w:bidi="en-US"/>
        </w:rPr>
        <w:t>e</w:t>
      </w:r>
      <w:r w:rsidRPr="00CC5D2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C5D2A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ulagan</w:t>
        </w:r>
        <w:r w:rsidRPr="00CC5D2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dshi</w:t>
        </w:r>
        <w:r w:rsidRPr="00CC5D2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CC5D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E2B6B" w:rsidRDefault="001F5E48">
      <w:pPr>
        <w:pStyle w:val="10"/>
        <w:framePr w:wrap="none" w:vAnchor="page" w:hAnchor="page" w:x="7411" w:y="4432"/>
        <w:shd w:val="clear" w:color="auto" w:fill="auto"/>
        <w:tabs>
          <w:tab w:val="left" w:pos="2034"/>
        </w:tabs>
        <w:spacing w:before="0" w:line="240" w:lineRule="exact"/>
        <w:ind w:left="920"/>
      </w:pPr>
      <w:bookmarkStart w:id="1" w:name="bookmark0"/>
      <w:r>
        <w:t>«</w:t>
      </w:r>
      <w:r>
        <w:tab/>
      </w:r>
      <w:r w:rsidRPr="00CC5D2A">
        <w:rPr>
          <w:rStyle w:val="1-1pt"/>
          <w:lang w:val="ru-RU"/>
        </w:rPr>
        <w:t>(</w:t>
      </w:r>
      <w:r>
        <w:rPr>
          <w:rStyle w:val="1-1pt"/>
        </w:rPr>
        <w:t>PS</w:t>
      </w:r>
      <w:r w:rsidRPr="00CC5D2A">
        <w:rPr>
          <w:rStyle w:val="11"/>
          <w:lang w:val="ru-RU"/>
        </w:rPr>
        <w:t xml:space="preserve"> </w:t>
      </w:r>
      <w:r>
        <w:t>2020г.</w:t>
      </w:r>
      <w:bookmarkEnd w:id="1"/>
    </w:p>
    <w:p w:rsidR="005E2B6B" w:rsidRDefault="001F5E48">
      <w:pPr>
        <w:pStyle w:val="30"/>
        <w:framePr w:w="9696" w:h="1599" w:hRule="exact" w:wrap="none" w:vAnchor="page" w:hAnchor="page" w:x="1498" w:y="5029"/>
        <w:shd w:val="clear" w:color="auto" w:fill="auto"/>
        <w:spacing w:after="0"/>
        <w:ind w:left="5160" w:right="620"/>
      </w:pPr>
      <w:r>
        <w:t>И.о. начальника террито</w:t>
      </w:r>
      <w:r>
        <w:t>риальною отделения Роспотребнадзора в Кош-Агачском, Улаганском районах</w:t>
      </w:r>
    </w:p>
    <w:p w:rsidR="005E2B6B" w:rsidRDefault="001F5E48">
      <w:pPr>
        <w:pStyle w:val="30"/>
        <w:framePr w:wrap="none" w:vAnchor="page" w:hAnchor="page" w:x="1498" w:y="7312"/>
        <w:shd w:val="clear" w:color="auto" w:fill="auto"/>
        <w:spacing w:after="0" w:line="240" w:lineRule="exact"/>
        <w:ind w:left="5260"/>
      </w:pPr>
      <w:r>
        <w:t>А.Г. Лепетовой</w:t>
      </w:r>
    </w:p>
    <w:p w:rsidR="005E2B6B" w:rsidRDefault="001F5E48">
      <w:pPr>
        <w:pStyle w:val="30"/>
        <w:framePr w:w="9696" w:h="1463" w:hRule="exact" w:wrap="none" w:vAnchor="page" w:hAnchor="page" w:x="1498" w:y="8344"/>
        <w:shd w:val="clear" w:color="auto" w:fill="auto"/>
        <w:spacing w:after="170" w:line="240" w:lineRule="exact"/>
        <w:ind w:left="260"/>
        <w:jc w:val="center"/>
      </w:pPr>
      <w:r>
        <w:t>Уважаемая Аруна Германовна!</w:t>
      </w:r>
    </w:p>
    <w:p w:rsidR="005E2B6B" w:rsidRDefault="001F5E48">
      <w:pPr>
        <w:pStyle w:val="30"/>
        <w:framePr w:w="9696" w:h="1463" w:hRule="exact" w:wrap="none" w:vAnchor="page" w:hAnchor="page" w:x="1498" w:y="8344"/>
        <w:shd w:val="clear" w:color="auto" w:fill="auto"/>
        <w:spacing w:after="0" w:line="312" w:lineRule="exact"/>
        <w:ind w:firstLine="760"/>
      </w:pPr>
      <w:r>
        <w:t xml:space="preserve">Администрация МБУ ДО «Улаганская ДШИ им. А.Г. Калкина» информирует Вас о том, что образовательная деятельность в ДШИ, в выездных классах с. </w:t>
      </w:r>
      <w:r>
        <w:t>Бадыктуюль, с. Паспарта, с. Кара- Кудюр, с. Саратан начинается с 14 сентября 2020 года.</w:t>
      </w:r>
    </w:p>
    <w:p w:rsidR="005E2B6B" w:rsidRDefault="00CC5D2A">
      <w:pPr>
        <w:framePr w:wrap="none" w:vAnchor="page" w:hAnchor="page" w:x="1570" w:y="101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81675" cy="1381125"/>
            <wp:effectExtent l="0" t="0" r="9525" b="9525"/>
            <wp:docPr id="2" name="Рисунок 2" descr="C:\Users\E581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6B" w:rsidRDefault="001F5E48">
      <w:pPr>
        <w:pStyle w:val="40"/>
        <w:framePr w:wrap="none" w:vAnchor="page" w:hAnchor="page" w:x="1498" w:y="14709"/>
        <w:shd w:val="clear" w:color="auto" w:fill="auto"/>
        <w:spacing w:after="0" w:line="150" w:lineRule="exact"/>
      </w:pPr>
      <w:r>
        <w:t>Исп. Качкинова Ч.С.</w:t>
      </w:r>
    </w:p>
    <w:p w:rsidR="005E2B6B" w:rsidRDefault="001F5E48">
      <w:pPr>
        <w:pStyle w:val="40"/>
        <w:framePr w:wrap="none" w:vAnchor="page" w:hAnchor="page" w:x="1498" w:y="15131"/>
        <w:shd w:val="clear" w:color="auto" w:fill="auto"/>
        <w:spacing w:after="0" w:line="150" w:lineRule="exact"/>
      </w:pPr>
      <w:r>
        <w:t>тел:8(388-46)22-6-37;</w:t>
      </w:r>
    </w:p>
    <w:p w:rsidR="005E2B6B" w:rsidRDefault="005E2B6B">
      <w:pPr>
        <w:rPr>
          <w:sz w:val="2"/>
          <w:szCs w:val="2"/>
        </w:rPr>
      </w:pPr>
    </w:p>
    <w:sectPr w:rsidR="005E2B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48" w:rsidRDefault="001F5E48">
      <w:r>
        <w:separator/>
      </w:r>
    </w:p>
  </w:endnote>
  <w:endnote w:type="continuationSeparator" w:id="0">
    <w:p w:rsidR="001F5E48" w:rsidRDefault="001F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48" w:rsidRDefault="001F5E48"/>
  </w:footnote>
  <w:footnote w:type="continuationSeparator" w:id="0">
    <w:p w:rsidR="001F5E48" w:rsidRDefault="001F5E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6B"/>
    <w:rsid w:val="001F5E48"/>
    <w:rsid w:val="005E2B6B"/>
    <w:rsid w:val="00C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-1pt">
    <w:name w:val="Заголовок №1 + Курсив;Интервал -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51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-1pt">
    <w:name w:val="Заголовок №1 + Курсив;Интервал -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51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lagan-dshi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ulagan-ds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2020-09-23T09:38:00Z</dcterms:created>
  <dcterms:modified xsi:type="dcterms:W3CDTF">2020-09-23T09:39:00Z</dcterms:modified>
</cp:coreProperties>
</file>